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DBC0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2351C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C3D47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98EB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25E31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44A14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AB7A9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5E507" w14:textId="03754200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00F71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727C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587D29FB" w14:textId="4471B1BF" w:rsidR="004A727C" w:rsidRDefault="00B14687">
      <w:pPr>
        <w:widowControl w:val="0"/>
        <w:autoSpaceDE w:val="0"/>
        <w:autoSpaceDN w:val="0"/>
        <w:adjustRightInd w:val="0"/>
        <w:spacing w:after="0" w:line="583" w:lineRule="exact"/>
        <w:ind w:left="2038" w:right="21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32"/>
          <w:szCs w:val="32"/>
        </w:rPr>
        <w:lastRenderedPageBreak/>
        <w:t xml:space="preserve">ИНСТРУКЦИЯ ПО ЭКСПЛУАТАЦИИ </w:t>
      </w:r>
    </w:p>
    <w:p w14:paraId="54C06A68" w14:textId="77777777" w:rsidR="004A727C" w:rsidRDefault="00B14687">
      <w:pPr>
        <w:widowControl w:val="0"/>
        <w:autoSpaceDE w:val="0"/>
        <w:autoSpaceDN w:val="0"/>
        <w:adjustRightInd w:val="0"/>
        <w:spacing w:after="0" w:line="368" w:lineRule="exact"/>
        <w:ind w:left="2096" w:right="2190"/>
        <w:rPr>
          <w:rFonts w:ascii="Times New Roman" w:hAnsi="Times New Roman" w:cs="Times New Roman"/>
          <w:b/>
          <w:bCs/>
          <w:spacing w:val="-19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ХОЛОДИЛЬНОГО ОБОРУДОВАНИЯ </w:t>
      </w:r>
    </w:p>
    <w:p w14:paraId="74BF0B05" w14:textId="77777777" w:rsidR="004A727C" w:rsidRDefault="004A727C">
      <w:pPr>
        <w:widowControl w:val="0"/>
        <w:autoSpaceDE w:val="0"/>
        <w:autoSpaceDN w:val="0"/>
        <w:adjustRightInd w:val="0"/>
        <w:spacing w:after="0" w:line="196" w:lineRule="exact"/>
        <w:ind w:left="2096" w:right="2190"/>
        <w:rPr>
          <w:rFonts w:ascii="Times New Roman" w:hAnsi="Times New Roman" w:cs="Times New Roman"/>
          <w:sz w:val="20"/>
          <w:szCs w:val="20"/>
        </w:rPr>
      </w:pPr>
    </w:p>
    <w:p w14:paraId="6016A697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2096" w:right="2190"/>
        <w:rPr>
          <w:rFonts w:ascii="Times New Roman" w:hAnsi="Times New Roman" w:cs="Times New Roman"/>
          <w:sz w:val="24"/>
          <w:szCs w:val="24"/>
        </w:rPr>
      </w:pPr>
    </w:p>
    <w:p w14:paraId="6001DEB9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2096" w:right="2190"/>
        <w:rPr>
          <w:rFonts w:ascii="Times New Roman" w:hAnsi="Times New Roman" w:cs="Times New Roman"/>
          <w:sz w:val="24"/>
          <w:szCs w:val="24"/>
        </w:rPr>
      </w:pPr>
    </w:p>
    <w:p w14:paraId="42CA4050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2096" w:right="2190"/>
        <w:rPr>
          <w:rFonts w:ascii="Times New Roman" w:hAnsi="Times New Roman" w:cs="Times New Roman"/>
          <w:sz w:val="24"/>
          <w:szCs w:val="24"/>
        </w:rPr>
      </w:pPr>
    </w:p>
    <w:p w14:paraId="6412267C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2096" w:right="2190"/>
        <w:rPr>
          <w:rFonts w:ascii="Times New Roman" w:hAnsi="Times New Roman" w:cs="Times New Roman"/>
          <w:sz w:val="24"/>
          <w:szCs w:val="24"/>
        </w:rPr>
      </w:pPr>
    </w:p>
    <w:p w14:paraId="275B52B1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2096" w:right="2190"/>
        <w:rPr>
          <w:rFonts w:ascii="Times New Roman" w:hAnsi="Times New Roman" w:cs="Times New Roman"/>
          <w:sz w:val="24"/>
          <w:szCs w:val="24"/>
        </w:rPr>
      </w:pPr>
    </w:p>
    <w:p w14:paraId="75801C80" w14:textId="77777777" w:rsidR="004A727C" w:rsidRDefault="00B14687">
      <w:pPr>
        <w:widowControl w:val="0"/>
        <w:autoSpaceDE w:val="0"/>
        <w:autoSpaceDN w:val="0"/>
        <w:adjustRightInd w:val="0"/>
        <w:spacing w:after="0" w:line="443" w:lineRule="exact"/>
        <w:ind w:left="2" w:right="23" w:firstLine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Серии: PICL, GN650, GN1410, GN 2100, GN 2200, GN 3100, GN 4100, </w:t>
      </w:r>
    </w:p>
    <w:p w14:paraId="4ED25049" w14:textId="77777777" w:rsidR="004A727C" w:rsidRPr="00B14687" w:rsidRDefault="00B14687">
      <w:pPr>
        <w:widowControl w:val="0"/>
        <w:autoSpaceDE w:val="0"/>
        <w:autoSpaceDN w:val="0"/>
        <w:adjustRightInd w:val="0"/>
        <w:spacing w:after="0" w:line="331" w:lineRule="exact"/>
        <w:ind w:left="2" w:right="88"/>
        <w:rPr>
          <w:rFonts w:ascii="Times New Roman" w:hAnsi="Times New Roman" w:cs="Times New Roman"/>
          <w:sz w:val="24"/>
          <w:szCs w:val="24"/>
          <w:lang w:val="en-US"/>
        </w:rPr>
      </w:pPr>
      <w:r w:rsidRPr="00B14687">
        <w:rPr>
          <w:rFonts w:ascii="Times New Roman" w:hAnsi="Times New Roman" w:cs="Times New Roman"/>
          <w:b/>
          <w:bCs/>
          <w:spacing w:val="-4"/>
          <w:sz w:val="32"/>
          <w:szCs w:val="32"/>
          <w:lang w:val="en-US"/>
        </w:rPr>
        <w:t xml:space="preserve">GK BF, BD, BC, KBC, PS, PSK, PSK PF, S, TG15, TG19, TG24, TG0.3, </w:t>
      </w:r>
    </w:p>
    <w:p w14:paraId="755EEF09" w14:textId="77777777" w:rsidR="004A727C" w:rsidRPr="00B14687" w:rsidRDefault="00B14687">
      <w:pPr>
        <w:widowControl w:val="0"/>
        <w:autoSpaceDE w:val="0"/>
        <w:autoSpaceDN w:val="0"/>
        <w:adjustRightInd w:val="0"/>
        <w:spacing w:after="0" w:line="368" w:lineRule="exact"/>
        <w:ind w:left="2" w:right="604" w:firstLine="573"/>
        <w:rPr>
          <w:rFonts w:ascii="Times New Roman" w:hAnsi="Times New Roman" w:cs="Times New Roman"/>
          <w:sz w:val="24"/>
          <w:szCs w:val="24"/>
          <w:lang w:val="en-US"/>
        </w:rPr>
      </w:pPr>
      <w:r w:rsidRPr="00B14687">
        <w:rPr>
          <w:rFonts w:ascii="Times New Roman" w:hAnsi="Times New Roman" w:cs="Times New Roman"/>
          <w:b/>
          <w:bCs/>
          <w:spacing w:val="-4"/>
          <w:sz w:val="32"/>
          <w:szCs w:val="32"/>
          <w:lang w:val="en-US"/>
        </w:rPr>
        <w:t xml:space="preserve">TG0.4, TUC, TPP, SE SL, SE PF, SPZ , SCL, HF 600, SC 315G, </w:t>
      </w:r>
    </w:p>
    <w:p w14:paraId="56052966" w14:textId="77777777" w:rsidR="004A727C" w:rsidRPr="00B14687" w:rsidRDefault="00B14687">
      <w:pPr>
        <w:widowControl w:val="0"/>
        <w:autoSpaceDE w:val="0"/>
        <w:autoSpaceDN w:val="0"/>
        <w:adjustRightInd w:val="0"/>
        <w:spacing w:after="0" w:line="368" w:lineRule="exact"/>
        <w:ind w:left="2" w:right="1679" w:firstLine="1768"/>
        <w:rPr>
          <w:rFonts w:ascii="Times New Roman" w:hAnsi="Times New Roman" w:cs="Times New Roman"/>
          <w:b/>
          <w:bCs/>
          <w:spacing w:val="-5"/>
          <w:sz w:val="32"/>
          <w:szCs w:val="32"/>
          <w:lang w:val="en-US"/>
        </w:rPr>
      </w:pPr>
      <w:r w:rsidRPr="00B14687">
        <w:rPr>
          <w:rFonts w:ascii="Times New Roman" w:hAnsi="Times New Roman" w:cs="Times New Roman"/>
          <w:b/>
          <w:bCs/>
          <w:spacing w:val="-5"/>
          <w:sz w:val="32"/>
          <w:szCs w:val="32"/>
          <w:lang w:val="en-US"/>
        </w:rPr>
        <w:t xml:space="preserve">VRX, BC, BD, TD, HF600, HR 400 SS, HR600 </w:t>
      </w:r>
    </w:p>
    <w:p w14:paraId="1F121515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7" w:lineRule="exact"/>
        <w:ind w:left="2" w:right="1679" w:firstLine="1768"/>
        <w:rPr>
          <w:rFonts w:ascii="Times New Roman" w:hAnsi="Times New Roman" w:cs="Times New Roman"/>
          <w:sz w:val="25"/>
          <w:szCs w:val="25"/>
          <w:lang w:val="en-US"/>
        </w:rPr>
      </w:pPr>
    </w:p>
    <w:p w14:paraId="13BF971B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38149D6F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09E86EC3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34EDF499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27CD6F8B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0F3CF8CC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312160A9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6885EFDC" w14:textId="77777777" w:rsidR="004A727C" w:rsidRPr="00B14687" w:rsidRDefault="004A727C">
      <w:pPr>
        <w:widowControl w:val="0"/>
        <w:autoSpaceDE w:val="0"/>
        <w:autoSpaceDN w:val="0"/>
        <w:adjustRightInd w:val="0"/>
        <w:spacing w:after="0" w:line="240" w:lineRule="exact"/>
        <w:ind w:left="2" w:right="1679" w:firstLine="1768"/>
        <w:rPr>
          <w:rFonts w:ascii="Times New Roman" w:hAnsi="Times New Roman" w:cs="Times New Roman"/>
          <w:sz w:val="24"/>
          <w:szCs w:val="24"/>
          <w:lang w:val="en-US"/>
        </w:rPr>
      </w:pPr>
    </w:p>
    <w:p w14:paraId="754FBB29" w14:textId="77777777" w:rsidR="004A727C" w:rsidRDefault="00B14687">
      <w:pPr>
        <w:widowControl w:val="0"/>
        <w:autoSpaceDE w:val="0"/>
        <w:autoSpaceDN w:val="0"/>
        <w:adjustRightInd w:val="0"/>
        <w:spacing w:after="0" w:line="443" w:lineRule="exact"/>
        <w:ind w:left="1795" w:right="1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7"/>
          <w:sz w:val="32"/>
          <w:szCs w:val="32"/>
        </w:rPr>
        <w:t xml:space="preserve">Изготовитель: "KORECO" (Южная Корея) </w:t>
      </w:r>
    </w:p>
    <w:p w14:paraId="46BB8E5D" w14:textId="77777777" w:rsidR="004A727C" w:rsidRDefault="004A727C">
      <w:pPr>
        <w:widowControl w:val="0"/>
        <w:autoSpaceDE w:val="0"/>
        <w:autoSpaceDN w:val="0"/>
        <w:adjustRightInd w:val="0"/>
        <w:spacing w:after="0" w:line="255" w:lineRule="exact"/>
        <w:ind w:left="1795" w:right="2014" w:firstLine="347"/>
        <w:rPr>
          <w:rFonts w:ascii="Times New Roman" w:hAnsi="Times New Roman" w:cs="Times New Roman"/>
          <w:sz w:val="25"/>
          <w:szCs w:val="25"/>
        </w:rPr>
      </w:pPr>
    </w:p>
    <w:p w14:paraId="245157E9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014" w:firstLine="347"/>
        <w:rPr>
          <w:rFonts w:ascii="Times New Roman" w:hAnsi="Times New Roman" w:cs="Times New Roman"/>
          <w:sz w:val="24"/>
          <w:szCs w:val="24"/>
        </w:rPr>
      </w:pPr>
    </w:p>
    <w:p w14:paraId="5FA63C1E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014" w:firstLine="347"/>
        <w:rPr>
          <w:rFonts w:ascii="Times New Roman" w:hAnsi="Times New Roman" w:cs="Times New Roman"/>
          <w:sz w:val="24"/>
          <w:szCs w:val="24"/>
        </w:rPr>
      </w:pPr>
    </w:p>
    <w:p w14:paraId="075D26C4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795" w:right="2171" w:firstLine="523"/>
        <w:rPr>
          <w:rFonts w:ascii="Times New Roman" w:hAnsi="Times New Roman" w:cs="Times New Roman"/>
          <w:b/>
          <w:bCs/>
          <w:spacing w:val="-9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Серийный номер:</w:t>
      </w:r>
      <w:r>
        <w:rPr>
          <w:rFonts w:ascii="Times New Roman" w:hAnsi="Times New Roman" w:cs="Times New Roman"/>
          <w:b/>
          <w:bCs/>
          <w:spacing w:val="-9"/>
          <w:sz w:val="36"/>
          <w:szCs w:val="36"/>
        </w:rPr>
        <w:t xml:space="preserve"> __________________ </w:t>
      </w:r>
    </w:p>
    <w:p w14:paraId="1BA4D4D8" w14:textId="77777777" w:rsidR="004A727C" w:rsidRDefault="004A727C">
      <w:pPr>
        <w:widowControl w:val="0"/>
        <w:autoSpaceDE w:val="0"/>
        <w:autoSpaceDN w:val="0"/>
        <w:adjustRightInd w:val="0"/>
        <w:spacing w:after="0" w:line="127" w:lineRule="exact"/>
        <w:ind w:left="1795" w:right="2171" w:firstLine="523"/>
        <w:rPr>
          <w:rFonts w:ascii="Times New Roman" w:hAnsi="Times New Roman" w:cs="Times New Roman"/>
          <w:sz w:val="13"/>
          <w:szCs w:val="13"/>
        </w:rPr>
      </w:pPr>
    </w:p>
    <w:p w14:paraId="1D861952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3C8610C4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7E3E0EF5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2DD0D274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3F2672F3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4114A0B4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4F65FDB8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16C35E01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795" w:right="2171" w:firstLine="523"/>
        <w:rPr>
          <w:rFonts w:ascii="Times New Roman" w:hAnsi="Times New Roman" w:cs="Times New Roman"/>
          <w:sz w:val="24"/>
          <w:szCs w:val="24"/>
        </w:rPr>
      </w:pPr>
    </w:p>
    <w:p w14:paraId="5FF9FDE4" w14:textId="77777777" w:rsidR="004A727C" w:rsidRDefault="00B14687">
      <w:pPr>
        <w:widowControl w:val="0"/>
        <w:autoSpaceDE w:val="0"/>
        <w:autoSpaceDN w:val="0"/>
        <w:adjustRightInd w:val="0"/>
        <w:spacing w:after="0" w:line="249" w:lineRule="exact"/>
        <w:ind w:left="306" w:right="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ХОТЯ ЭТОТ ДОКУМЕНТ ПОДГОТОВЛЕН С БОЛЬШОЙ ТЩАТЕЛЬНОСТЬЮ, СОТРУДНИКИ И ПРОДАВЦЫ </w:t>
      </w:r>
    </w:p>
    <w:p w14:paraId="148DF025" w14:textId="77777777" w:rsidR="004A727C" w:rsidRDefault="00B14687">
      <w:pPr>
        <w:widowControl w:val="0"/>
        <w:autoSpaceDE w:val="0"/>
        <w:autoSpaceDN w:val="0"/>
        <w:adjustRightInd w:val="0"/>
        <w:spacing w:after="0" w:line="207" w:lineRule="exact"/>
        <w:ind w:left="306" w:right="639" w:firstLine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КОМПАНИИ « ПРАКТИКА » НЕ МОГУТ ПРИНЯТЬ НА СЕБЯ КАКУЮ-ЛИБО ОТВЕТСТВЕННОСТЬ, </w:t>
      </w:r>
    </w:p>
    <w:p w14:paraId="24426687" w14:textId="77777777" w:rsidR="004A727C" w:rsidRDefault="00B14687">
      <w:pPr>
        <w:widowControl w:val="0"/>
        <w:autoSpaceDE w:val="0"/>
        <w:autoSpaceDN w:val="0"/>
        <w:adjustRightInd w:val="0"/>
        <w:spacing w:after="0" w:line="206" w:lineRule="exact"/>
        <w:ind w:left="703" w:right="776" w:firstLine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СВЯЗАННУЮ С ЕГО НЕПРАВИЛЬНЫМ ПОНИМАНИЕМ ИЛИ ИСПОЛЬЗОВАНИЕМ (В СЛУЧАЕ </w:t>
      </w:r>
    </w:p>
    <w:p w14:paraId="22640D88" w14:textId="77777777" w:rsidR="004A727C" w:rsidRDefault="00B14687">
      <w:pPr>
        <w:widowControl w:val="0"/>
        <w:autoSpaceDE w:val="0"/>
        <w:autoSpaceDN w:val="0"/>
        <w:adjustRightInd w:val="0"/>
        <w:spacing w:after="0" w:line="207" w:lineRule="exact"/>
        <w:ind w:left="388" w:right="654" w:firstLine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ВОЗНИКНОВЕНИЯ СОМНЕНИЙ В ТЕХ ИЛИ ИНЫХ ПОЛОЖЕНИЯХ НАСТОЯЩЕЙ ИНСТРУКЦИИ </w:t>
      </w:r>
    </w:p>
    <w:p w14:paraId="7367CEA1" w14:textId="77777777" w:rsidR="004A727C" w:rsidRDefault="00B14687">
      <w:pPr>
        <w:widowControl w:val="0"/>
        <w:autoSpaceDE w:val="0"/>
        <w:autoSpaceDN w:val="0"/>
        <w:adjustRightInd w:val="0"/>
        <w:spacing w:after="0" w:line="206" w:lineRule="exact"/>
        <w:ind w:left="388"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НЕОБХОДИМО ПРЕКРАТИТЬ ИСПОЛЬЗОВАНИЕ И ОБРАТИТЬСЯ ЗА РАЗЪЯСНЕНИЯМИ К ПРОДАВЦУ), 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ДАННАЯ ИНСТРУКЦИЯ ЯВЛЯЕТСЯ ПЕРЕВОДОМ ОРИГИНАЛА ИНСТРУКЦИИ ПО ЭКСПЛУАТАЦИИ И </w:t>
      </w:r>
    </w:p>
    <w:p w14:paraId="706EE77A" w14:textId="77777777" w:rsidR="004A727C" w:rsidRDefault="00B14687">
      <w:pPr>
        <w:widowControl w:val="0"/>
        <w:autoSpaceDE w:val="0"/>
        <w:autoSpaceDN w:val="0"/>
        <w:adjustRightInd w:val="0"/>
        <w:spacing w:after="0" w:line="206" w:lineRule="exact"/>
        <w:ind w:left="306" w:right="679" w:firstLine="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МОЖЕТ ИСПОЛЬЗОВАТЬСЯ ТОЛЬКО СОВМЕСТНО С ОРИГИНАЛОМ, Т.К. В ПЕРЕВОДЕ МОГУТ </w:t>
      </w:r>
    </w:p>
    <w:p w14:paraId="69B33039" w14:textId="77777777" w:rsidR="004A727C" w:rsidRDefault="00B14687">
      <w:pPr>
        <w:widowControl w:val="0"/>
        <w:autoSpaceDE w:val="0"/>
        <w:autoSpaceDN w:val="0"/>
        <w:adjustRightInd w:val="0"/>
        <w:spacing w:after="0" w:line="207" w:lineRule="exact"/>
        <w:ind w:left="306" w:right="960" w:firstLine="702"/>
        <w:rPr>
          <w:rFonts w:ascii="Times New Roman" w:hAnsi="Times New Roman" w:cs="Times New Roman"/>
          <w:b/>
          <w:bCs/>
          <w:spacing w:val="-9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СОДЕРЖАТЬСЯ ССЫЛКИ НА СХЕМЫ И ДИАГРАММЫ, СОДЕРЖАЩИЕСЯ В ОРИГИНАЛЕ </w:t>
      </w:r>
    </w:p>
    <w:p w14:paraId="1A4DF31F" w14:textId="77777777" w:rsidR="004A727C" w:rsidRDefault="004A727C">
      <w:pPr>
        <w:widowControl w:val="0"/>
        <w:autoSpaceDE w:val="0"/>
        <w:autoSpaceDN w:val="0"/>
        <w:adjustRightInd w:val="0"/>
        <w:spacing w:after="0" w:line="207" w:lineRule="exact"/>
        <w:ind w:left="306" w:right="960" w:firstLine="702"/>
        <w:rPr>
          <w:rFonts w:ascii="Times New Roman" w:hAnsi="Times New Roman" w:cs="Times New Roman"/>
          <w:b/>
          <w:bCs/>
          <w:spacing w:val="-9"/>
          <w:sz w:val="18"/>
          <w:szCs w:val="18"/>
        </w:rPr>
        <w:sectPr w:rsidR="004A727C">
          <w:pgSz w:w="11906" w:h="16838"/>
          <w:pgMar w:top="4040" w:right="700" w:bottom="220" w:left="1220" w:header="720" w:footer="720" w:gutter="0"/>
          <w:cols w:space="720"/>
          <w:noEndnote/>
        </w:sectPr>
      </w:pPr>
    </w:p>
    <w:p w14:paraId="3B749BC4" w14:textId="58BCCB9F" w:rsidR="004A727C" w:rsidRDefault="00B14687">
      <w:pPr>
        <w:widowControl w:val="0"/>
        <w:autoSpaceDE w:val="0"/>
        <w:autoSpaceDN w:val="0"/>
        <w:adjustRightInd w:val="0"/>
        <w:spacing w:after="0" w:line="413" w:lineRule="exact"/>
        <w:ind w:left="12" w:right="7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lastRenderedPageBreak/>
        <w:t xml:space="preserve">УВАЖАЕМЫЕ КЛИЕНТЫ! </w:t>
      </w:r>
    </w:p>
    <w:p w14:paraId="03888E31" w14:textId="77777777" w:rsidR="004A727C" w:rsidRDefault="004A727C">
      <w:pPr>
        <w:widowControl w:val="0"/>
        <w:autoSpaceDE w:val="0"/>
        <w:autoSpaceDN w:val="0"/>
        <w:adjustRightInd w:val="0"/>
        <w:spacing w:after="0" w:line="221" w:lineRule="exact"/>
        <w:ind w:left="12" w:right="7250"/>
        <w:rPr>
          <w:rFonts w:ascii="Times New Roman" w:hAnsi="Times New Roman" w:cs="Times New Roman"/>
        </w:rPr>
      </w:pPr>
    </w:p>
    <w:p w14:paraId="28C39511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Вы приобрели высококачественное холодильное оборудование производства фирмы </w:t>
      </w:r>
    </w:p>
    <w:p w14:paraId="723A678B" w14:textId="77777777" w:rsidR="004A727C" w:rsidRDefault="00B14687">
      <w:pPr>
        <w:widowControl w:val="0"/>
        <w:autoSpaceDE w:val="0"/>
        <w:autoSpaceDN w:val="0"/>
        <w:adjustRightInd w:val="0"/>
        <w:spacing w:after="0" w:line="281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"KORECO" (Южная Корея)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сертифицированное на соответствие требований директив ISO 9001 </w:t>
      </w:r>
    </w:p>
    <w:p w14:paraId="45A32C71" w14:textId="77777777" w:rsidR="004A727C" w:rsidRDefault="00B14687">
      <w:pPr>
        <w:widowControl w:val="0"/>
        <w:autoSpaceDE w:val="0"/>
        <w:autoSpaceDN w:val="0"/>
        <w:adjustRightInd w:val="0"/>
        <w:spacing w:after="0" w:line="270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и нормативов безопасности Европейского сообщества (знак соответствия CE). Благодарим Вас за </w:t>
      </w:r>
    </w:p>
    <w:p w14:paraId="1FECC917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выбор и надеемся, что приобретенное Вами оборудование удовлетворит Ваши запросы и ожидания. Приглашаем Вас внимательно ознакомиться с инструкцией по эксплуатации перед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включением и использованием Вашего оборудования. </w:t>
      </w:r>
    </w:p>
    <w:p w14:paraId="59EB2942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2D9AA1C5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489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1. Важные положения и предупреждения </w:t>
      </w:r>
    </w:p>
    <w:p w14:paraId="203CBF69" w14:textId="77777777" w:rsidR="004A727C" w:rsidRDefault="004A727C">
      <w:pPr>
        <w:widowControl w:val="0"/>
        <w:autoSpaceDE w:val="0"/>
        <w:autoSpaceDN w:val="0"/>
        <w:adjustRightInd w:val="0"/>
        <w:spacing w:after="0" w:line="221" w:lineRule="exact"/>
        <w:ind w:left="12" w:right="4898" w:firstLine="360"/>
        <w:rPr>
          <w:rFonts w:ascii="Times New Roman" w:hAnsi="Times New Roman" w:cs="Times New Roman"/>
        </w:rPr>
      </w:pPr>
    </w:p>
    <w:p w14:paraId="5587E580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Эта инструкция является составляющей частью Вашего оборудования, называемого далее аппарат, </w:t>
      </w:r>
    </w:p>
    <w:p w14:paraId="597C4ED8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должна храниться в нормальных условиях. Обязательно ознакомьте Вашего менеджера 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персонал, отвечающий за оборудование, с содержанием этой инструкции, при смене персонала не </w:t>
      </w:r>
      <w:r>
        <w:rPr>
          <w:rFonts w:ascii="Times New Roman" w:hAnsi="Times New Roman" w:cs="Times New Roman"/>
          <w:sz w:val="24"/>
          <w:szCs w:val="24"/>
        </w:rPr>
        <w:t xml:space="preserve">забывайте ознакамливать Ваших новых работников с требованиями, содержащимися в этой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инструкции (не забывайте выполнить эту просьбу также при передаче этого аппарата в другую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организацию или повторной установкой аппарата в другом подразделении Вашей организации). </w:t>
      </w:r>
    </w:p>
    <w:p w14:paraId="10E98B2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включения аппарата Вы обязаны выделить лицо, ответственное за аппарат, наш персонал произведет подробный инструктаж по правилам техники безопасности, корректной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эксплуатации аппарата. Пожалуйста, строго следуйте предписаниям нашего персонала, особенно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при установке аппарата - это позволит Вам использовать в дальнейшем аппарат с наиболее высокой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производительностью, позволит избежать выходов аппаратов из строя. </w:t>
      </w:r>
    </w:p>
    <w:p w14:paraId="6A8C83CD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Перед установкой и использованием Вашего аппарата внимательно изучите все положения этой </w:t>
      </w:r>
      <w:r>
        <w:rPr>
          <w:rFonts w:ascii="Times New Roman" w:hAnsi="Times New Roman" w:cs="Times New Roman"/>
          <w:sz w:val="24"/>
          <w:szCs w:val="24"/>
        </w:rPr>
        <w:t xml:space="preserve">инструкции. Игнорирование или не выполнение установок и указаний, содержащихся в этой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инструкции, приводит к преждевременным поломкам аппарата, его неудовлетворительной работе,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аннулированию гарантийных обязательств. </w:t>
      </w:r>
    </w:p>
    <w:p w14:paraId="2BA93C7F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168292A1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Перед проведением процедур, связанных с переустановкой, обслуживанием, очисткой аппарата </w:t>
      </w:r>
    </w:p>
    <w:p w14:paraId="2A3FF0B3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3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обязательно отключите аппарат от основной электрической сети. </w:t>
      </w:r>
    </w:p>
    <w:p w14:paraId="7201BE11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3305"/>
        <w:rPr>
          <w:rFonts w:ascii="Times New Roman" w:hAnsi="Times New Roman" w:cs="Times New Roman"/>
          <w:sz w:val="23"/>
          <w:szCs w:val="23"/>
        </w:rPr>
      </w:pPr>
    </w:p>
    <w:p w14:paraId="47E59779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В случае если необходима переделка Вашей электрической сети, или Вы не уверены в параметрах </w:t>
      </w:r>
    </w:p>
    <w:p w14:paraId="4DF0DC31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Вашей электрической сети, Вы обязаны обратиться к квалифицированному электрику из сервисной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службы для проведения соответствующих работ или консультаций. </w:t>
      </w:r>
    </w:p>
    <w:p w14:paraId="2C3C1879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23"/>
        <w:rPr>
          <w:rFonts w:ascii="Times New Roman" w:hAnsi="Times New Roman" w:cs="Times New Roman"/>
          <w:sz w:val="23"/>
          <w:szCs w:val="23"/>
        </w:rPr>
      </w:pPr>
    </w:p>
    <w:p w14:paraId="1883972D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предназначено только для охлаждения и хранения продуктов, помещенных в </w:t>
      </w:r>
    </w:p>
    <w:p w14:paraId="0B4B5C30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7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соответствующую тару. </w:t>
      </w:r>
    </w:p>
    <w:p w14:paraId="651C51CF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7126"/>
        <w:rPr>
          <w:rFonts w:ascii="Times New Roman" w:hAnsi="Times New Roman" w:cs="Times New Roman"/>
          <w:sz w:val="23"/>
          <w:szCs w:val="23"/>
        </w:rPr>
      </w:pPr>
    </w:p>
    <w:p w14:paraId="0A7B7122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Аппарат предназначен для использования взрослыми людьми, не допускайте детей к аппарату, не </w:t>
      </w:r>
    </w:p>
    <w:p w14:paraId="3CAFCD4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5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позволяйте им играть с ним, разбирать его. </w:t>
      </w:r>
    </w:p>
    <w:p w14:paraId="3F63629B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5352"/>
        <w:rPr>
          <w:rFonts w:ascii="Times New Roman" w:hAnsi="Times New Roman" w:cs="Times New Roman"/>
          <w:sz w:val="23"/>
          <w:szCs w:val="23"/>
        </w:rPr>
      </w:pPr>
    </w:p>
    <w:p w14:paraId="62CA9C2A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Любая модификация аппарата или попытки модификации ведут к аннулированию гарантии и очень </w:t>
      </w:r>
    </w:p>
    <w:p w14:paraId="11D5D885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8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опасны. </w:t>
      </w:r>
    </w:p>
    <w:p w14:paraId="53E010F3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8606"/>
        <w:rPr>
          <w:rFonts w:ascii="Times New Roman" w:hAnsi="Times New Roman" w:cs="Times New Roman"/>
          <w:sz w:val="23"/>
          <w:szCs w:val="23"/>
        </w:rPr>
      </w:pPr>
    </w:p>
    <w:p w14:paraId="55F721AD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На Ваш аппарат распространяется действие стандартных гарантийных обязательств при условии </w:t>
      </w:r>
    </w:p>
    <w:p w14:paraId="04D3DD2B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его правильной установки, эксплуатации и обслуживании. Гарантийные обязательства имеют силу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только при условии установки аппарата специалистами нашей организации. </w:t>
      </w:r>
    </w:p>
    <w:p w14:paraId="4ED85CA3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5D66C4E3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принимаете решение самостоятельно подключить, обслужить или отремонтировать </w:t>
      </w:r>
    </w:p>
    <w:p w14:paraId="4A9C12F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аппарат, пожалуйста примите во внимание, что нам не известна степень компетентности Вашего </w:t>
      </w:r>
    </w:p>
    <w:p w14:paraId="6090EAD8" w14:textId="77777777" w:rsidR="004A727C" w:rsidRDefault="004A727C">
      <w:pPr>
        <w:widowControl w:val="0"/>
        <w:autoSpaceDE w:val="0"/>
        <w:autoSpaceDN w:val="0"/>
        <w:adjustRightInd w:val="0"/>
        <w:spacing w:after="0" w:line="273" w:lineRule="exact"/>
        <w:ind w:left="12" w:right="24"/>
        <w:rPr>
          <w:rFonts w:ascii="Times New Roman" w:hAnsi="Times New Roman" w:cs="Times New Roman"/>
          <w:sz w:val="27"/>
          <w:szCs w:val="27"/>
        </w:rPr>
      </w:pPr>
    </w:p>
    <w:p w14:paraId="328E3B22" w14:textId="77777777" w:rsidR="004A727C" w:rsidRDefault="00B14687">
      <w:pPr>
        <w:widowControl w:val="0"/>
        <w:autoSpaceDE w:val="0"/>
        <w:autoSpaceDN w:val="0"/>
        <w:adjustRightInd w:val="0"/>
        <w:spacing w:after="0" w:line="200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2</w:t>
      </w:r>
    </w:p>
    <w:p w14:paraId="157F58F4" w14:textId="77777777" w:rsidR="004A727C" w:rsidRDefault="004A727C">
      <w:pPr>
        <w:widowControl w:val="0"/>
        <w:autoSpaceDE w:val="0"/>
        <w:autoSpaceDN w:val="0"/>
        <w:adjustRightInd w:val="0"/>
        <w:spacing w:after="0" w:line="200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  <w:sectPr w:rsidR="004A727C">
          <w:pgSz w:w="11906" w:h="16838"/>
          <w:pgMar w:top="2000" w:right="540" w:bottom="140" w:left="980" w:header="720" w:footer="720" w:gutter="0"/>
          <w:cols w:space="720"/>
          <w:noEndnote/>
        </w:sectPr>
      </w:pPr>
    </w:p>
    <w:p w14:paraId="518434B3" w14:textId="13FEF956" w:rsidR="004A727C" w:rsidRDefault="00B14687">
      <w:pPr>
        <w:widowControl w:val="0"/>
        <w:autoSpaceDE w:val="0"/>
        <w:autoSpaceDN w:val="0"/>
        <w:adjustRightInd w:val="0"/>
        <w:spacing w:after="0" w:line="373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персонала, самостоятельное проведение работ опасно для жизни, и может привести к дальнейшим </w:t>
      </w:r>
    </w:p>
    <w:p w14:paraId="57E6895F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более серьезным неисправностям. Еще раз убедительно просим Вас пользоваться услугами нашего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квалифицированного персонала. </w:t>
      </w:r>
    </w:p>
    <w:p w14:paraId="4230F341" w14:textId="77777777" w:rsidR="004A727C" w:rsidRDefault="004A727C">
      <w:pPr>
        <w:widowControl w:val="0"/>
        <w:autoSpaceDE w:val="0"/>
        <w:autoSpaceDN w:val="0"/>
        <w:adjustRightInd w:val="0"/>
        <w:spacing w:after="0" w:line="181" w:lineRule="exact"/>
        <w:ind w:left="12" w:right="24"/>
        <w:rPr>
          <w:rFonts w:ascii="Times New Roman" w:hAnsi="Times New Roman" w:cs="Times New Roman"/>
          <w:sz w:val="18"/>
          <w:szCs w:val="18"/>
        </w:rPr>
      </w:pPr>
    </w:p>
    <w:p w14:paraId="6AF0D41C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принимаете решение о списании Вашего аппарата, во первых - отключите аппарат от </w:t>
      </w:r>
    </w:p>
    <w:p w14:paraId="34062BA9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6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силовой части электрической сети. </w:t>
      </w:r>
    </w:p>
    <w:p w14:paraId="6BC5C50A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6108"/>
        <w:rPr>
          <w:rFonts w:ascii="Times New Roman" w:hAnsi="Times New Roman" w:cs="Times New Roman"/>
          <w:sz w:val="23"/>
          <w:szCs w:val="23"/>
        </w:rPr>
      </w:pPr>
    </w:p>
    <w:p w14:paraId="1D24F7E3" w14:textId="77777777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87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Далее: </w:t>
      </w:r>
    </w:p>
    <w:p w14:paraId="2E467EA1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1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проконтролируйте, чтобы газ и масло из компрессора не попали в окружающую среду; </w:t>
      </w:r>
    </w:p>
    <w:p w14:paraId="6174C50C" w14:textId="77777777" w:rsidR="004A727C" w:rsidRDefault="004A727C">
      <w:pPr>
        <w:widowControl w:val="0"/>
        <w:autoSpaceDE w:val="0"/>
        <w:autoSpaceDN w:val="0"/>
        <w:adjustRightInd w:val="0"/>
        <w:spacing w:after="0" w:line="228" w:lineRule="exact"/>
        <w:ind w:left="12" w:right="1157"/>
        <w:rPr>
          <w:rFonts w:ascii="Times New Roman" w:hAnsi="Times New Roman" w:cs="Times New Roman"/>
          <w:sz w:val="23"/>
          <w:szCs w:val="23"/>
        </w:rPr>
      </w:pPr>
    </w:p>
    <w:p w14:paraId="57B8400A" w14:textId="6B78CA8A" w:rsidR="004A727C" w:rsidRDefault="00B14687">
      <w:pPr>
        <w:widowControl w:val="0"/>
        <w:autoSpaceDE w:val="0"/>
        <w:autoSpaceDN w:val="0"/>
        <w:adjustRightInd w:val="0"/>
        <w:spacing w:after="0" w:line="323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Ваш аппарат может содержать озоноразруюшающий хладоагент, поэтому перед списанием мы </w:t>
      </w:r>
    </w:p>
    <w:p w14:paraId="527DA1F0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рекомендуем обратиться Вам к юристу, возможно, Вам потребуется обратиться в организацию,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занимающуюся утилизацией подобных веществ. </w:t>
      </w:r>
    </w:p>
    <w:p w14:paraId="38BA5A04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601C1F85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7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 Технические данные. </w:t>
      </w:r>
    </w:p>
    <w:p w14:paraId="31F229E1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68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2.1. Данные на пластине. </w:t>
      </w:r>
    </w:p>
    <w:p w14:paraId="323D5A2E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Напряжение и частота тока, на которую рассчитано Ваше оборудование, указана на таблице, </w:t>
      </w:r>
    </w:p>
    <w:p w14:paraId="76B96E73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прикрепленной с тыльной части аппарата. Проверьте соответствие этих данных параметрам Вашей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сети, при несоответствии параметров сети Вы должны обратиться для консультаций и переделок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сервисную электрическую компанию. Наш специалист не будет производить подключение к сети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случае несоответствия этих параметров. Значительные колебания напряжения и частоты тока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Вашей сети (более +\- 5% от требуемых параметров), ее внезапные отключения\включения могут </w:t>
      </w:r>
      <w:r>
        <w:rPr>
          <w:rFonts w:ascii="Times New Roman" w:hAnsi="Times New Roman" w:cs="Times New Roman"/>
          <w:sz w:val="24"/>
          <w:szCs w:val="24"/>
        </w:rPr>
        <w:t xml:space="preserve">привести к поломкам компрессора и средств автоматики (в этом случае гарантия на изделие аннулируется), в этом случае мы оставляем за собой право на проведение соответствующих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исследований и формулировку окончательных причин выхода из строя соответствующих систем. Претензии, связанные с последствиями внезапных отключений\включений, а также колебаниями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параметров электрической сети, не могут быть предъявлены Вами сервисной организации и не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являются предметом гарантии. </w:t>
      </w:r>
    </w:p>
    <w:p w14:paraId="42CF2684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20056FCB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6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2.2. Электрическая диаграмма. </w:t>
      </w:r>
    </w:p>
    <w:p w14:paraId="0B9E906C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Электрическая схема может быть приложена к инструкции по эксплуатации. </w:t>
      </w:r>
    </w:p>
    <w:p w14:paraId="5D173242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228"/>
        <w:rPr>
          <w:rFonts w:ascii="Times New Roman" w:hAnsi="Times New Roman" w:cs="Times New Roman"/>
          <w:sz w:val="23"/>
          <w:szCs w:val="23"/>
        </w:rPr>
      </w:pPr>
    </w:p>
    <w:p w14:paraId="5DF00290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5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2.3. Уровень шума при эксплуатации. </w:t>
      </w:r>
    </w:p>
    <w:p w14:paraId="5B9F406D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Ваш аппарат издает общепромышленный шум менее 70 dB (A). Данное измерение </w:t>
      </w:r>
    </w:p>
    <w:p w14:paraId="077787F1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проведено на стадии включенного компрессора 1 метра от фронтальной панели на высоте 1.6 метра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от уровня пола. </w:t>
      </w:r>
    </w:p>
    <w:p w14:paraId="0FA6E313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5"/>
        <w:rPr>
          <w:rFonts w:ascii="Times New Roman" w:hAnsi="Times New Roman" w:cs="Times New Roman"/>
          <w:sz w:val="23"/>
          <w:szCs w:val="23"/>
        </w:rPr>
      </w:pPr>
    </w:p>
    <w:p w14:paraId="1061FE10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58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3. Указания для транспортировки. </w:t>
      </w:r>
    </w:p>
    <w:p w14:paraId="1A5C5B18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4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Вес нетто и брутто аппарата указан на упаковке. </w:t>
      </w:r>
    </w:p>
    <w:p w14:paraId="641F72CC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Разрешается транспортировка аппарата только в вертикальном положении (смотрите маркировку на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коробке), максимальный угол отклонения от вертикали не должен превышать 5 градусов.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Нарушение этого требования может привести к серьезным повреждениям компрессора и ведет к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аннулированию гарантии. Специальный деревянный поддон позволяет осуществлять погрузочные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операции с использованием вилковых автопогрузчиков. В обычных условиях допускается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транспортировка\перегрузка\подьем\опускание без этого поддона. </w:t>
      </w:r>
    </w:p>
    <w:p w14:paraId="2583D61A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2"/>
        <w:rPr>
          <w:rFonts w:ascii="Times New Roman" w:hAnsi="Times New Roman" w:cs="Times New Roman"/>
          <w:sz w:val="23"/>
          <w:szCs w:val="23"/>
        </w:rPr>
      </w:pPr>
    </w:p>
    <w:p w14:paraId="4DB95CB1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79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Установка. </w:t>
      </w:r>
    </w:p>
    <w:p w14:paraId="5B25C372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Аппарат поставляется на деревянной палете и в картонной упаковке. </w:t>
      </w:r>
    </w:p>
    <w:p w14:paraId="52C7E1C0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6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Удалите картонную упаковку. </w:t>
      </w:r>
    </w:p>
    <w:p w14:paraId="592C6DD2" w14:textId="77777777" w:rsidR="004A727C" w:rsidRDefault="00B14687">
      <w:pPr>
        <w:widowControl w:val="0"/>
        <w:autoSpaceDE w:val="0"/>
        <w:autoSpaceDN w:val="0"/>
        <w:adjustRightInd w:val="0"/>
        <w:spacing w:after="0" w:line="274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удаления упаковки тщательно проверьте внешний вид аппарата, в случае обнаружения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механических повреждений. Не пытайтесь производить дальнейшее подключение, немедленно </w:t>
      </w:r>
    </w:p>
    <w:p w14:paraId="187E00C9" w14:textId="77777777" w:rsidR="004A727C" w:rsidRDefault="004A727C">
      <w:pPr>
        <w:widowControl w:val="0"/>
        <w:autoSpaceDE w:val="0"/>
        <w:autoSpaceDN w:val="0"/>
        <w:adjustRightInd w:val="0"/>
        <w:spacing w:after="0" w:line="241" w:lineRule="exact"/>
        <w:ind w:left="12" w:right="23"/>
        <w:rPr>
          <w:rFonts w:ascii="Times New Roman" w:hAnsi="Times New Roman" w:cs="Times New Roman"/>
          <w:sz w:val="24"/>
          <w:szCs w:val="24"/>
        </w:rPr>
      </w:pPr>
    </w:p>
    <w:p w14:paraId="34F0DD49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2" w:right="23"/>
        <w:rPr>
          <w:rFonts w:ascii="Times New Roman" w:hAnsi="Times New Roman" w:cs="Times New Roman"/>
          <w:sz w:val="24"/>
          <w:szCs w:val="24"/>
        </w:rPr>
      </w:pPr>
    </w:p>
    <w:p w14:paraId="17661130" w14:textId="77777777" w:rsidR="004A727C" w:rsidRDefault="00B14687">
      <w:pPr>
        <w:widowControl w:val="0"/>
        <w:autoSpaceDE w:val="0"/>
        <w:autoSpaceDN w:val="0"/>
        <w:adjustRightInd w:val="0"/>
        <w:spacing w:after="0" w:line="200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3</w:t>
      </w:r>
    </w:p>
    <w:p w14:paraId="41AE25D8" w14:textId="77777777" w:rsidR="004A727C" w:rsidRDefault="004A727C">
      <w:pPr>
        <w:widowControl w:val="0"/>
        <w:autoSpaceDE w:val="0"/>
        <w:autoSpaceDN w:val="0"/>
        <w:adjustRightInd w:val="0"/>
        <w:spacing w:after="0" w:line="200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  <w:sectPr w:rsidR="004A727C">
          <w:pgSz w:w="11906" w:h="16838"/>
          <w:pgMar w:top="1320" w:right="540" w:bottom="140" w:left="980" w:header="720" w:footer="720" w:gutter="0"/>
          <w:cols w:space="720"/>
          <w:noEndnote/>
        </w:sectPr>
      </w:pPr>
    </w:p>
    <w:p w14:paraId="50EEAD47" w14:textId="37B00C9E" w:rsidR="004A727C" w:rsidRDefault="00B14687">
      <w:pPr>
        <w:widowControl w:val="0"/>
        <w:autoSpaceDE w:val="0"/>
        <w:autoSpaceDN w:val="0"/>
        <w:adjustRightInd w:val="0"/>
        <w:spacing w:after="0" w:line="373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свяжитесь с торговой организацией для консультаций или обмена. В аппарате Вы найдете </w:t>
      </w:r>
    </w:p>
    <w:p w14:paraId="6F7A6684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7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нижеследующее: </w:t>
      </w:r>
    </w:p>
    <w:p w14:paraId="45BBBB1B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6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инструкция по эксплуатации </w:t>
      </w:r>
    </w:p>
    <w:p w14:paraId="4E05DD0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декларация о соответствии требованиям директив безопасности Европейского сообщества. </w:t>
      </w:r>
    </w:p>
    <w:p w14:paraId="51FDA77E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Упаковочные материалы, такие как картон, пленка следует хранить в месте, не доступном для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детей. </w:t>
      </w:r>
    </w:p>
    <w:p w14:paraId="0B0F64F8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Убедитесь, что аппарат стабильно стоит на полу, если нет - осуществите регулировку длины ножек.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Установка должна быть произведена только квалифицированным персоналом нашей организации,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случаях установки сторонними организациями или Вашим персоналом гарантийные обязательства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аннулируются. Факт установки подтверждается актом приемки-сдачи работ, который мы </w:t>
      </w:r>
      <w:r>
        <w:rPr>
          <w:rFonts w:ascii="Times New Roman" w:hAnsi="Times New Roman" w:cs="Times New Roman"/>
          <w:sz w:val="24"/>
          <w:szCs w:val="24"/>
        </w:rPr>
        <w:t xml:space="preserve">рекомендуем хранить вместе с этой инструкцией. Некорректная установка может привести к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повреждениям окружающих предметов, животных, людей. Ответственность за любые последствия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установки аппарата сторонними организациями несет Ваша организация. </w:t>
      </w:r>
    </w:p>
    <w:p w14:paraId="68A1298D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83"/>
        <w:rPr>
          <w:rFonts w:ascii="Times New Roman" w:hAnsi="Times New Roman" w:cs="Times New Roman"/>
          <w:sz w:val="23"/>
          <w:szCs w:val="23"/>
        </w:rPr>
      </w:pPr>
    </w:p>
    <w:p w14:paraId="09C3ED8D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5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4.1. Выбор места и условий установки. </w:t>
      </w:r>
    </w:p>
    <w:p w14:paraId="3C7D0035" w14:textId="77777777" w:rsidR="004A727C" w:rsidRDefault="00B14687">
      <w:pPr>
        <w:widowControl w:val="0"/>
        <w:autoSpaceDE w:val="0"/>
        <w:autoSpaceDN w:val="0"/>
        <w:adjustRightInd w:val="0"/>
        <w:spacing w:after="0" w:line="267" w:lineRule="exact"/>
        <w:ind w:left="12" w:righ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Наилучшие результаты работы аппарата получаются при температуре окружающего воздуха +20 </w:t>
      </w:r>
    </w:p>
    <w:p w14:paraId="227DBDC2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7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градусов Цельсия. </w:t>
      </w:r>
    </w:p>
    <w:p w14:paraId="4CE58069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Вы должны обеспечить следующие параметры окружающей среды для нормальной работы Вашего </w:t>
      </w:r>
    </w:p>
    <w:p w14:paraId="1B7C1A2F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8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аппарата: </w:t>
      </w:r>
    </w:p>
    <w:p w14:paraId="03052EFB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3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температура окружающей среды от +10 до +30 градусов Цельсия. </w:t>
      </w:r>
    </w:p>
    <w:p w14:paraId="78E8059B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Запрещается устанавливать аппарат под прямыми солнечными лучами, вблизи от любых </w:t>
      </w:r>
      <w:r>
        <w:rPr>
          <w:rFonts w:ascii="Times New Roman" w:hAnsi="Times New Roman" w:cs="Times New Roman"/>
          <w:sz w:val="24"/>
          <w:szCs w:val="24"/>
        </w:rPr>
        <w:t xml:space="preserve">источников тепла - расстояние не менее 1 м (посудомоечные машины, плиты, конвектоматы,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радиаторы отопления и т.д.). </w:t>
      </w:r>
    </w:p>
    <w:p w14:paraId="782C14E0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По Вашему требованию аппарат будет установлен нашей организацией в любых условиях, однако,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в случае невыполнения условий, указанных в этом параграфе, гарантия считается аннулированной с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момента установки, что отражается в акте приемки-сдачи работ. Просим Вас принять во внимание, </w:t>
      </w:r>
      <w:r>
        <w:rPr>
          <w:rFonts w:ascii="Times New Roman" w:hAnsi="Times New Roman" w:cs="Times New Roman"/>
          <w:sz w:val="24"/>
          <w:szCs w:val="24"/>
        </w:rPr>
        <w:t xml:space="preserve">что в летние месяцы температура в подсобных помещениях (особенно в случае отсутствия их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эффективной вентиляции) превышает установленные нормы, что приводит к резкому снижению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производительности аппарата и срабатыванию тепловой защиты компрессора, в случае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невозможности снижения температуры в помещении рекомендуется отключить аппарат на это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время. </w:t>
      </w:r>
    </w:p>
    <w:p w14:paraId="4E29D92C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367D5A4E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6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4.2. Очистка внутренних частей. </w:t>
      </w:r>
    </w:p>
    <w:p w14:paraId="01FE3CB4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Аппарат, приобретенный Вами, предварительно очищен на заводе. Тем не менее необходимо </w:t>
      </w:r>
    </w:p>
    <w:p w14:paraId="116B7B1E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удалить пленку, защищающую поверхности. После удаления транспортной пленки тщательно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промойте аппарат теплой водой. </w:t>
      </w:r>
    </w:p>
    <w:p w14:paraId="635EEA71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Для очистки используйте мягкие ткани или губку, смоченные в растворе обычных моющих средств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или растворе уксуса. </w:t>
      </w:r>
    </w:p>
    <w:p w14:paraId="4B54D8E7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очистки тщательно прополоскайте внутренние поверхности, подвергшиеся очистке до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включения аппарата в сеть. </w:t>
      </w:r>
    </w:p>
    <w:p w14:paraId="1111E652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рекомендуется использование абразивных материалов для очистки, т.к. это может стать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причиной повреждения аппарата. </w:t>
      </w:r>
    </w:p>
    <w:p w14:paraId="76BD8771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6001E7F8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5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4.3. Подсоединение к электрической сети. </w:t>
      </w:r>
    </w:p>
    <w:p w14:paraId="442D00EA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Электрическая безопасность Вашего аппарата неразрывно связана с квалифицированным </w:t>
      </w:r>
    </w:p>
    <w:p w14:paraId="0D88F976" w14:textId="77777777" w:rsidR="004A727C" w:rsidRDefault="00B14687">
      <w:pPr>
        <w:widowControl w:val="0"/>
        <w:autoSpaceDE w:val="0"/>
        <w:autoSpaceDN w:val="0"/>
        <w:adjustRightInd w:val="0"/>
        <w:spacing w:after="0" w:line="281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подключением аппарата к электрической сети и заземлению.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Обратите внимание, что для подключения аппарата в Вашей электрической сети должен быть предусмотрен контур </w:t>
      </w:r>
    </w:p>
    <w:p w14:paraId="5AD6DF49" w14:textId="77777777" w:rsidR="004A727C" w:rsidRDefault="00B14687">
      <w:pPr>
        <w:widowControl w:val="0"/>
        <w:autoSpaceDE w:val="0"/>
        <w:autoSpaceDN w:val="0"/>
        <w:adjustRightInd w:val="0"/>
        <w:spacing w:after="0" w:line="273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заземления, изолированный от нулевого провода.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соединенных вместе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контура заземления и нулевого провода гарантия аннулируется, вся ответственность за возможные </w:t>
      </w:r>
    </w:p>
    <w:p w14:paraId="0040CEF0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последствия такого подключения аппарата лежит на Вашей организации. Примите во внимание, что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наш персонал подключает аппарат к существующим электрическим сетям, поэтому перед вызовом </w:t>
      </w:r>
    </w:p>
    <w:p w14:paraId="514F7161" w14:textId="77777777" w:rsidR="004A727C" w:rsidRDefault="004A727C">
      <w:pPr>
        <w:widowControl w:val="0"/>
        <w:autoSpaceDE w:val="0"/>
        <w:autoSpaceDN w:val="0"/>
        <w:adjustRightInd w:val="0"/>
        <w:spacing w:after="0" w:line="194" w:lineRule="exact"/>
        <w:ind w:left="12" w:right="24"/>
        <w:rPr>
          <w:rFonts w:ascii="Times New Roman" w:hAnsi="Times New Roman" w:cs="Times New Roman"/>
          <w:sz w:val="19"/>
          <w:szCs w:val="19"/>
        </w:rPr>
      </w:pPr>
    </w:p>
    <w:p w14:paraId="6FBD65D0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2" w:right="24"/>
        <w:rPr>
          <w:rFonts w:ascii="Times New Roman" w:hAnsi="Times New Roman" w:cs="Times New Roman"/>
          <w:sz w:val="24"/>
          <w:szCs w:val="24"/>
        </w:rPr>
      </w:pPr>
    </w:p>
    <w:p w14:paraId="4FF7C10A" w14:textId="77777777" w:rsidR="004A727C" w:rsidRDefault="00B14687">
      <w:pPr>
        <w:widowControl w:val="0"/>
        <w:autoSpaceDE w:val="0"/>
        <w:autoSpaceDN w:val="0"/>
        <w:adjustRightInd w:val="0"/>
        <w:spacing w:after="0" w:line="200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4</w:t>
      </w:r>
    </w:p>
    <w:p w14:paraId="6EB58CCC" w14:textId="77777777" w:rsidR="004A727C" w:rsidRDefault="004A727C">
      <w:pPr>
        <w:widowControl w:val="0"/>
        <w:autoSpaceDE w:val="0"/>
        <w:autoSpaceDN w:val="0"/>
        <w:adjustRightInd w:val="0"/>
        <w:spacing w:after="0" w:line="200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  <w:sectPr w:rsidR="004A727C">
          <w:pgSz w:w="11906" w:h="16838"/>
          <w:pgMar w:top="1320" w:right="540" w:bottom="140" w:left="980" w:header="720" w:footer="720" w:gutter="0"/>
          <w:cols w:space="720"/>
          <w:noEndnote/>
        </w:sectPr>
      </w:pPr>
    </w:p>
    <w:p w14:paraId="45E76B17" w14:textId="77E0E1F6" w:rsidR="004A727C" w:rsidRDefault="00B14687">
      <w:pPr>
        <w:widowControl w:val="0"/>
        <w:autoSpaceDE w:val="0"/>
        <w:autoSpaceDN w:val="0"/>
        <w:adjustRightInd w:val="0"/>
        <w:spacing w:after="0" w:line="37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проверьте соответствие параметров Вашей электрической сети этому требованию (пользуйтесь </w:t>
      </w:r>
    </w:p>
    <w:p w14:paraId="5A042A4B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услугами только квалифицированных электриков из Вашей электрической сервисной компании). </w:t>
      </w:r>
    </w:p>
    <w:p w14:paraId="6CD77063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монтаже розетки (в комплект поставки не входит), рекомендуется использовать розетки с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соответствующим сечением подводящего провода, основная сеть должна подключаться к розетке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через автоматический выключатель (в комплект поставки не входит), обеспечивающий защиту сети </w:t>
      </w:r>
      <w:r>
        <w:rPr>
          <w:rFonts w:ascii="Times New Roman" w:hAnsi="Times New Roman" w:cs="Times New Roman"/>
          <w:sz w:val="24"/>
          <w:szCs w:val="24"/>
        </w:rPr>
        <w:t xml:space="preserve">от короткого замыкания (параметры автоматического выключателя должны соответствовать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параметрам, указанным на таблице аппарата). Автоматический выключатель и розетку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рекомендуется размещать на высоте 900 мм от уровня пола в хорошо освещенном месте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непосредственно у аппарата, где обеспечен легкий доступ к ним. </w:t>
      </w:r>
    </w:p>
    <w:p w14:paraId="1FFF6A72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случае подключения аппарата к электрической сети без розетки и вилки, схема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прямой выключатель (в комплект поставки не входит), обеспечивающий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видимый разрыв в электрической цепи (зазор между разорванными контактами должен быть не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менее 3 мм) и автоматический выключатель. </w:t>
      </w:r>
    </w:p>
    <w:p w14:paraId="24A36138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установкой розетки или проведением сетевого провода, убедитесь, что длина провода,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выходящего из аппарата, достаточна для этого, убедитесь, что провод не скручен, не имеет узлов,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видимых механических повреждений. </w:t>
      </w:r>
    </w:p>
    <w:p w14:paraId="2AD577F6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4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Внимательно прочтите следующие предупреждения: </w:t>
      </w:r>
    </w:p>
    <w:p w14:paraId="5A67F14E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При использовании аппарата, необходимо запомнить нижеследующие фундаментальные правила: </w:t>
      </w:r>
    </w:p>
    <w:p w14:paraId="60A12E7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не прикасайтесь к аппарату руками, если они и\или ноги влажные\мокрые; </w:t>
      </w:r>
    </w:p>
    <w:p w14:paraId="2280E2CD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4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не используйте аппарат, если Вы без обуви (босиком); </w:t>
      </w:r>
    </w:p>
    <w:p w14:paraId="45899C34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9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запрещается устанавливать аппарат в душевой или ванной комнате; </w:t>
      </w:r>
    </w:p>
    <w:p w14:paraId="4B3A468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при отключении аппарата из сети не тяните за шнур, аккуратно, не прилагая излишних усилий </w:t>
      </w:r>
    </w:p>
    <w:p w14:paraId="15B0F932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6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вытяните вилку из розетки; </w:t>
      </w:r>
    </w:p>
    <w:p w14:paraId="4154BD91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не позволяйте пользоваться аппаратом детям, недееспособным лицам, лицам, находящимся в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состоянии алкогольного и наркотического опьянения. </w:t>
      </w:r>
    </w:p>
    <w:p w14:paraId="6AF94BAD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Перед проведением любых операций по очистке и обслуживанию, убедитесь в том, что аппарат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отключен от основной сети. </w:t>
      </w:r>
    </w:p>
    <w:p w14:paraId="78D90A2E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Отключение производится в следующей последовательности: - отключите автоматический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выключатель; - вытяните вилку из розетки или отключите выключатель, обеспечивающий видимый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разрыв в цепи. В случае если в процессе работы Вы заметили какие либо функциональные неполадки или неправильную работу аппарата, немедленно произведите отключение от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электрической сети в последовательности, описанной выше. Пожалуйста, не предпринимайте попыток самостоятельно отремонтировать аппарат. Пожалуйста, немедленно звоните в нашу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сервисную службу. </w:t>
      </w:r>
    </w:p>
    <w:p w14:paraId="39687AED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 случае повреждения электрического кабеля обратитесь к сервисной организации для его замены. </w:t>
      </w:r>
    </w:p>
    <w:p w14:paraId="7840A572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157"/>
        <w:rPr>
          <w:rFonts w:ascii="Times New Roman" w:hAnsi="Times New Roman" w:cs="Times New Roman"/>
          <w:sz w:val="23"/>
          <w:szCs w:val="23"/>
        </w:rPr>
      </w:pPr>
    </w:p>
    <w:p w14:paraId="6317EDF7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4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4.4. Технические характеристики оборудования. </w:t>
      </w:r>
    </w:p>
    <w:p w14:paraId="2810F7C5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Внимание: данное холодильное оборудование предназначено только для хранения предварительно </w:t>
      </w:r>
    </w:p>
    <w:p w14:paraId="2DFE0EA5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охлажденной и замороженной продукции и не предназначено для охлаждения и замораживания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продуктов питания. </w:t>
      </w:r>
    </w:p>
    <w:p w14:paraId="06848DC3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4"/>
        <w:rPr>
          <w:rFonts w:ascii="Times New Roman" w:hAnsi="Times New Roman" w:cs="Times New Roman"/>
          <w:sz w:val="23"/>
          <w:szCs w:val="23"/>
        </w:rPr>
      </w:pPr>
    </w:p>
    <w:p w14:paraId="263F1FB3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7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4.5. Включение. </w:t>
      </w:r>
    </w:p>
    <w:p w14:paraId="5EAFCFCC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панель аппарата состоит из: основного включателя и цифрового контроллера, на </w:t>
      </w:r>
    </w:p>
    <w:p w14:paraId="19C3A0AD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1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дисплее которого отражается текущая температура внутреннего объема машины. </w:t>
      </w:r>
    </w:p>
    <w:p w14:paraId="00F7BEFB" w14:textId="77777777" w:rsidR="004A727C" w:rsidRDefault="00B14687">
      <w:pPr>
        <w:widowControl w:val="0"/>
        <w:autoSpaceDE w:val="0"/>
        <w:autoSpaceDN w:val="0"/>
        <w:adjustRightInd w:val="0"/>
        <w:spacing w:after="0" w:line="28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Внимание: цифровой контроллер предварительно настроен на заводе. Во избежание поломки </w:t>
      </w:r>
    </w:p>
    <w:p w14:paraId="3B664427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18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аппарата запрещается самостоятельная настройка цифрового контроллера. </w:t>
      </w:r>
    </w:p>
    <w:p w14:paraId="5D516302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 того, как Ваш аппарат правильно подсоединен к электрической сети, Вы можете включить </w:t>
      </w:r>
    </w:p>
    <w:p w14:paraId="16503D0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8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его. </w:t>
      </w:r>
    </w:p>
    <w:p w14:paraId="1F425F08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Воткните вилку в розетку, включите основной выключатель, таким образом Ваш аппарат готов к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работе. </w:t>
      </w:r>
    </w:p>
    <w:p w14:paraId="50448ACD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Перед загрузкой продуктов дождитесь снижения температуры во внутреннем объеме аппарата. Ее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значение отражается на дисплее. </w:t>
      </w:r>
    </w:p>
    <w:p w14:paraId="708DAC97" w14:textId="77777777" w:rsidR="004A727C" w:rsidRDefault="00B14687">
      <w:pPr>
        <w:widowControl w:val="0"/>
        <w:autoSpaceDE w:val="0"/>
        <w:autoSpaceDN w:val="0"/>
        <w:adjustRightInd w:val="0"/>
        <w:spacing w:after="0" w:line="358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5</w:t>
      </w:r>
    </w:p>
    <w:p w14:paraId="0623200F" w14:textId="77777777" w:rsidR="004A727C" w:rsidRDefault="004A727C">
      <w:pPr>
        <w:widowControl w:val="0"/>
        <w:autoSpaceDE w:val="0"/>
        <w:autoSpaceDN w:val="0"/>
        <w:adjustRightInd w:val="0"/>
        <w:spacing w:after="0" w:line="358" w:lineRule="exact"/>
        <w:ind w:left="12" w:right="4634" w:firstLine="5124"/>
        <w:rPr>
          <w:rFonts w:ascii="Times New Roman" w:hAnsi="Times New Roman" w:cs="Times New Roman"/>
          <w:spacing w:val="-2"/>
          <w:sz w:val="20"/>
          <w:szCs w:val="20"/>
        </w:rPr>
        <w:sectPr w:rsidR="004A727C">
          <w:pgSz w:w="11906" w:h="16838"/>
          <w:pgMar w:top="1320" w:right="540" w:bottom="140" w:left="980" w:header="720" w:footer="720" w:gutter="0"/>
          <w:cols w:space="720"/>
          <w:noEndnote/>
        </w:sectPr>
      </w:pPr>
    </w:p>
    <w:p w14:paraId="0C919507" w14:textId="09498F09" w:rsidR="004A727C" w:rsidRDefault="00B14687">
      <w:pPr>
        <w:widowControl w:val="0"/>
        <w:autoSpaceDE w:val="0"/>
        <w:autoSpaceDN w:val="0"/>
        <w:adjustRightInd w:val="0"/>
        <w:spacing w:after="0" w:line="389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Внимание: настройка охлаждаемого стола на заданную температуру изначально произведена на </w:t>
      </w:r>
    </w:p>
    <w:p w14:paraId="480EDC26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заводе-изготовителе. При включении основного включателя машина автоматически выйдет на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заданный режим. Дождитесь установки заданной температуры. </w:t>
      </w:r>
    </w:p>
    <w:p w14:paraId="7D2076E4" w14:textId="77777777" w:rsidR="004A727C" w:rsidRDefault="00B14687">
      <w:pPr>
        <w:widowControl w:val="0"/>
        <w:autoSpaceDE w:val="0"/>
        <w:autoSpaceDN w:val="0"/>
        <w:adjustRightInd w:val="0"/>
        <w:spacing w:after="0" w:line="283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Внимание: запрещается самостоятельно регулировать и устанавливать заданную </w:t>
      </w:r>
    </w:p>
    <w:p w14:paraId="617E07E8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температуру. Настройка электронного контроллера должна производиться только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специалистами сервисной службы фирмы-продавца. Любая попытка самостоятельной регулировки электронного блока может привести к поломке холодильной техники и не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покрывается гарантийными обязательствами фирмы-продавца. </w:t>
      </w:r>
    </w:p>
    <w:p w14:paraId="3B022B85" w14:textId="77777777" w:rsidR="004A727C" w:rsidRDefault="004A727C">
      <w:pPr>
        <w:widowControl w:val="0"/>
        <w:autoSpaceDE w:val="0"/>
        <w:autoSpaceDN w:val="0"/>
        <w:adjustRightInd w:val="0"/>
        <w:spacing w:after="0" w:line="219" w:lineRule="exact"/>
        <w:ind w:left="12" w:right="23"/>
        <w:rPr>
          <w:rFonts w:ascii="Times New Roman" w:hAnsi="Times New Roman" w:cs="Times New Roman"/>
        </w:rPr>
      </w:pPr>
    </w:p>
    <w:p w14:paraId="5D4C57CB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40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4.6. Размораживание. Система датчиков, автоматики. </w:t>
      </w:r>
    </w:p>
    <w:p w14:paraId="54D0F5B7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Ваш аппарат снабжен внутренним датчиком, контролирующим температуру воздуха в рабочем </w:t>
      </w:r>
    </w:p>
    <w:p w14:paraId="6F6F47B1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объеме. Температура может регулироваться посредством изменения параметров механического термостата, расположенного в машинном отделении, посредством поворота лимба по часовой и </w:t>
      </w:r>
      <w:r>
        <w:rPr>
          <w:rFonts w:ascii="Times New Roman" w:hAnsi="Times New Roman" w:cs="Times New Roman"/>
          <w:sz w:val="24"/>
          <w:szCs w:val="24"/>
        </w:rPr>
        <w:t xml:space="preserve">против часовой стрелки. Примите во внимание, что шкала, указанная на лимбе (от -20 до +20 Градусов Цельсия), не является абсолютной. Разрешается регулировка температуры только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диапазоне рабочих температур, указанных выше. Самостоятельная регулировка температуры не рекомендуется, вызывайте нашего специалиста. Ваш аппарат снабжен системой автоматической отттайки, регулируемой путем включения\выключения переключателей на лимбе механичекого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таймера оттайки. Запрещается принудительно вращать лимб автооттайки. </w:t>
      </w:r>
    </w:p>
    <w:p w14:paraId="1B1E45D1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самостоятельную регулировку автоотайки не рекомендуется, вызывайте нашего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специалиста. </w:t>
      </w:r>
    </w:p>
    <w:p w14:paraId="736927C8" w14:textId="77777777" w:rsidR="004A727C" w:rsidRDefault="004A727C">
      <w:pPr>
        <w:widowControl w:val="0"/>
        <w:autoSpaceDE w:val="0"/>
        <w:autoSpaceDN w:val="0"/>
        <w:adjustRightInd w:val="0"/>
        <w:spacing w:after="0" w:line="227" w:lineRule="exact"/>
        <w:ind w:left="12" w:right="23"/>
        <w:rPr>
          <w:rFonts w:ascii="Times New Roman" w:hAnsi="Times New Roman" w:cs="Times New Roman"/>
          <w:sz w:val="23"/>
          <w:szCs w:val="23"/>
        </w:rPr>
      </w:pPr>
    </w:p>
    <w:p w14:paraId="24282117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8" w:right="7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4.7. Обслуживание. </w:t>
      </w:r>
    </w:p>
    <w:p w14:paraId="328A2588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Модели с воздушным охлаждением конденсатора.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8CE9264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Для моделей с воздушным охлаждением конденсатора очень важно не реже 1 раза каждые 2 месяца </w:t>
      </w:r>
      <w:r>
        <w:rPr>
          <w:rFonts w:ascii="Times New Roman" w:hAnsi="Times New Roman" w:cs="Times New Roman"/>
          <w:sz w:val="24"/>
          <w:szCs w:val="24"/>
        </w:rPr>
        <w:t xml:space="preserve">производить очистку конденсатора, для этого Вы должны самостоятельно вызывать нашего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специалиста в любое удобное для Вас время. </w:t>
      </w:r>
    </w:p>
    <w:p w14:paraId="27D30B2E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В случае, если Вы не вызываете нашего специалиста для очистки конденсатора, это может привести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к серьезным повреждениям компрессора, в этом случае гарантия считается аннулированной. </w:t>
      </w:r>
    </w:p>
    <w:p w14:paraId="66609922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Аппарат необходимо устанавливать таким, образом, чтобы зазор между аппаратом и стеной состоял </w:t>
      </w:r>
      <w:r>
        <w:rPr>
          <w:rFonts w:ascii="Times New Roman" w:hAnsi="Times New Roman" w:cs="Times New Roman"/>
          <w:sz w:val="24"/>
          <w:szCs w:val="24"/>
        </w:rPr>
        <w:t xml:space="preserve">не менее 10 см, запрещается блокировка зазора между аппаратом и стеной сверху и с боков. </w:t>
      </w:r>
    </w:p>
    <w:p w14:paraId="22DF9AC0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1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Невыполнение требований по установке, содержащихся здесь ведет к аннулированию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гарантии. </w:t>
      </w:r>
    </w:p>
    <w:p w14:paraId="774072B7" w14:textId="77777777" w:rsidR="004A727C" w:rsidRDefault="00B14687">
      <w:pPr>
        <w:widowControl w:val="0"/>
        <w:autoSpaceDE w:val="0"/>
        <w:autoSpaceDN w:val="0"/>
        <w:adjustRightInd w:val="0"/>
        <w:spacing w:after="0" w:line="283" w:lineRule="exact"/>
        <w:ind w:left="1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При мойке внутреннего объема не допускается попадание моющих средств на трубки </w:t>
      </w:r>
    </w:p>
    <w:p w14:paraId="7E7DD4CE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холодильной системы и испаритель. Попадание моющих средств на эти компоненты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приводит к необратимым повреждениям и разгерметизации холодильной системы. </w:t>
      </w:r>
    </w:p>
    <w:p w14:paraId="3C59ECA1" w14:textId="77777777" w:rsidR="004A727C" w:rsidRDefault="004A727C">
      <w:pPr>
        <w:widowControl w:val="0"/>
        <w:autoSpaceDE w:val="0"/>
        <w:autoSpaceDN w:val="0"/>
        <w:adjustRightInd w:val="0"/>
        <w:spacing w:after="0" w:line="219" w:lineRule="exact"/>
        <w:ind w:left="12" w:right="24"/>
        <w:rPr>
          <w:rFonts w:ascii="Times New Roman" w:hAnsi="Times New Roman" w:cs="Times New Roman"/>
        </w:rPr>
      </w:pPr>
    </w:p>
    <w:p w14:paraId="60D7B7D3" w14:textId="77777777" w:rsidR="004A727C" w:rsidRDefault="00B14687">
      <w:pPr>
        <w:widowControl w:val="0"/>
        <w:autoSpaceDE w:val="0"/>
        <w:autoSpaceDN w:val="0"/>
        <w:adjustRightInd w:val="0"/>
        <w:spacing w:after="0" w:line="332" w:lineRule="exact"/>
        <w:ind w:left="12" w:right="4191" w:firstLine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5. Основные причины возможных неисправностей </w:t>
      </w:r>
    </w:p>
    <w:p w14:paraId="4EB4039A" w14:textId="77777777" w:rsidR="004A727C" w:rsidRDefault="00B14687">
      <w:pPr>
        <w:widowControl w:val="0"/>
        <w:autoSpaceDE w:val="0"/>
        <w:autoSpaceDN w:val="0"/>
        <w:adjustRightInd w:val="0"/>
        <w:spacing w:after="0" w:line="268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Ваш аппарат не производит охлаждение, перед звонком в сервисную службу </w:t>
      </w:r>
    </w:p>
    <w:p w14:paraId="6AFAFEA3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6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проверьте внимательно, что: </w:t>
      </w:r>
    </w:p>
    <w:p w14:paraId="3A07AF4C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аппарат подключен к электрической сети (выключатель 1 находится в положении включено, </w:t>
      </w:r>
    </w:p>
    <w:p w14:paraId="53DCC8A8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6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зеленый индикатор включен); </w:t>
      </w:r>
    </w:p>
    <w:p w14:paraId="580AAAE6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если при работе аппарата слышен необычно высокий звук или вибрация, проверьте, не находится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ли аппарат в контакте с листом металла или элементами мебели, что может вызывать </w:t>
      </w:r>
    </w:p>
    <w:p w14:paraId="2C4B198A" w14:textId="77777777" w:rsidR="004A727C" w:rsidRDefault="00B14687">
      <w:pPr>
        <w:widowControl w:val="0"/>
        <w:autoSpaceDE w:val="0"/>
        <w:autoSpaceDN w:val="0"/>
        <w:adjustRightInd w:val="0"/>
        <w:spacing w:after="0" w:line="275" w:lineRule="exact"/>
        <w:ind w:left="12" w:right="6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нежелательные вибрации; </w:t>
      </w:r>
    </w:p>
    <w:p w14:paraId="581F90C2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5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проверьте, закрыты ли двери аппарата; </w:t>
      </w:r>
    </w:p>
    <w:p w14:paraId="4E014335" w14:textId="77777777" w:rsidR="004A727C" w:rsidRDefault="00B14687">
      <w:pPr>
        <w:widowControl w:val="0"/>
        <w:autoSpaceDE w:val="0"/>
        <w:autoSpaceDN w:val="0"/>
        <w:adjustRightInd w:val="0"/>
        <w:spacing w:after="0" w:line="276" w:lineRule="exact"/>
        <w:ind w:left="12" w:right="2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Если после этого Вам не удается устранить причину неисправности, просим немедленно отключить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аппарат. </w:t>
      </w:r>
    </w:p>
    <w:p w14:paraId="217C3534" w14:textId="77777777" w:rsidR="004A727C" w:rsidRDefault="004A727C">
      <w:pPr>
        <w:widowControl w:val="0"/>
        <w:autoSpaceDE w:val="0"/>
        <w:autoSpaceDN w:val="0"/>
        <w:adjustRightInd w:val="0"/>
        <w:spacing w:after="0" w:line="266" w:lineRule="exact"/>
        <w:ind w:left="12" w:right="24"/>
        <w:rPr>
          <w:rFonts w:ascii="Times New Roman" w:hAnsi="Times New Roman" w:cs="Times New Roman"/>
          <w:sz w:val="27"/>
          <w:szCs w:val="27"/>
        </w:rPr>
      </w:pPr>
    </w:p>
    <w:p w14:paraId="3511C36A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2" w:right="24"/>
        <w:rPr>
          <w:rFonts w:ascii="Times New Roman" w:hAnsi="Times New Roman" w:cs="Times New Roman"/>
          <w:sz w:val="24"/>
          <w:szCs w:val="24"/>
        </w:rPr>
      </w:pPr>
    </w:p>
    <w:p w14:paraId="058283D7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2" w:right="24"/>
        <w:rPr>
          <w:rFonts w:ascii="Times New Roman" w:hAnsi="Times New Roman" w:cs="Times New Roman"/>
          <w:sz w:val="24"/>
          <w:szCs w:val="24"/>
        </w:rPr>
      </w:pPr>
    </w:p>
    <w:p w14:paraId="7B0889C5" w14:textId="77777777" w:rsidR="004A727C" w:rsidRDefault="004A727C">
      <w:pPr>
        <w:widowControl w:val="0"/>
        <w:autoSpaceDE w:val="0"/>
        <w:autoSpaceDN w:val="0"/>
        <w:adjustRightInd w:val="0"/>
        <w:spacing w:after="0" w:line="240" w:lineRule="exact"/>
        <w:ind w:left="12" w:right="24"/>
        <w:rPr>
          <w:rFonts w:ascii="Times New Roman" w:hAnsi="Times New Roman" w:cs="Times New Roman"/>
          <w:sz w:val="24"/>
          <w:szCs w:val="24"/>
        </w:rPr>
      </w:pPr>
    </w:p>
    <w:p w14:paraId="119A5363" w14:textId="77777777" w:rsidR="004A727C" w:rsidRDefault="00B14687">
      <w:pPr>
        <w:widowControl w:val="0"/>
        <w:autoSpaceDE w:val="0"/>
        <w:autoSpaceDN w:val="0"/>
        <w:adjustRightInd w:val="0"/>
        <w:spacing w:after="0" w:line="200" w:lineRule="exact"/>
        <w:ind w:left="5136" w:right="4634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6</w:t>
      </w:r>
    </w:p>
    <w:sectPr w:rsidR="004A727C">
      <w:pgSz w:w="11906" w:h="16838"/>
      <w:pgMar w:top="1580" w:right="540" w:bottom="14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87"/>
    <w:rsid w:val="00165277"/>
    <w:rsid w:val="004A727C"/>
    <w:rsid w:val="00B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196FE"/>
  <w14:defaultImageDpi w14:val="0"/>
  <w15:docId w15:val="{A39EEC5F-1DB0-4C36-A429-21ABA1E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3</cp:revision>
  <dcterms:created xsi:type="dcterms:W3CDTF">2022-08-05T13:55:00Z</dcterms:created>
  <dcterms:modified xsi:type="dcterms:W3CDTF">2022-08-07T15:52:00Z</dcterms:modified>
</cp:coreProperties>
</file>